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9D" w:rsidRPr="00612D26" w:rsidRDefault="008A5C9D" w:rsidP="008A5C9D">
      <w:pPr>
        <w:pStyle w:val="NoSpacing"/>
        <w:rPr>
          <w:b/>
          <w:sz w:val="32"/>
          <w:u w:val="single"/>
        </w:rPr>
      </w:pPr>
      <w:r w:rsidRPr="00612D26">
        <w:rPr>
          <w:b/>
          <w:sz w:val="32"/>
          <w:u w:val="single"/>
        </w:rPr>
        <w:t>PROGRAMME</w:t>
      </w:r>
    </w:p>
    <w:p w:rsidR="008A5C9D" w:rsidRDefault="008A5C9D" w:rsidP="008A5C9D">
      <w:pPr>
        <w:pStyle w:val="NoSpacing"/>
      </w:pPr>
    </w:p>
    <w:p w:rsidR="008A5C9D" w:rsidRDefault="008A5C9D" w:rsidP="008A5C9D">
      <w:pPr>
        <w:pStyle w:val="NoSpacing"/>
      </w:pPr>
    </w:p>
    <w:p w:rsidR="00810E46" w:rsidRDefault="00810E46" w:rsidP="008A5C9D">
      <w:pPr>
        <w:pStyle w:val="NoSpacing"/>
      </w:pPr>
    </w:p>
    <w:p w:rsidR="008A5C9D" w:rsidRPr="00612D26" w:rsidRDefault="008A5C9D" w:rsidP="008A5C9D">
      <w:pPr>
        <w:pStyle w:val="NoSpacing"/>
        <w:rPr>
          <w:sz w:val="28"/>
        </w:rPr>
      </w:pPr>
      <w:r w:rsidRPr="00612D26">
        <w:rPr>
          <w:sz w:val="28"/>
        </w:rPr>
        <w:t xml:space="preserve">It was a lover and his lass </w:t>
      </w:r>
      <w:r w:rsidRPr="00612D26">
        <w:rPr>
          <w:sz w:val="28"/>
        </w:rPr>
        <w:tab/>
      </w:r>
      <w:r w:rsidR="00AC60DC" w:rsidRPr="00612D26">
        <w:rPr>
          <w:sz w:val="28"/>
        </w:rPr>
        <w:tab/>
      </w:r>
      <w:r w:rsidR="00AC60DC" w:rsidRPr="00612D26">
        <w:rPr>
          <w:sz w:val="28"/>
        </w:rPr>
        <w:tab/>
      </w:r>
      <w:r w:rsidRPr="00612D26">
        <w:rPr>
          <w:sz w:val="28"/>
        </w:rPr>
        <w:t>Thomas Morley</w:t>
      </w:r>
      <w:r w:rsidRPr="00612D26">
        <w:rPr>
          <w:sz w:val="28"/>
        </w:rPr>
        <w:tab/>
      </w:r>
      <w:r w:rsidRPr="00612D26">
        <w:rPr>
          <w:sz w:val="28"/>
        </w:rPr>
        <w:tab/>
        <w:t xml:space="preserve"> </w:t>
      </w:r>
    </w:p>
    <w:p w:rsidR="00AC60DC" w:rsidRPr="00612D26" w:rsidRDefault="008A5C9D" w:rsidP="008A5C9D">
      <w:pPr>
        <w:pStyle w:val="NoSpacing"/>
        <w:rPr>
          <w:sz w:val="28"/>
        </w:rPr>
      </w:pPr>
      <w:r w:rsidRPr="00612D26">
        <w:rPr>
          <w:sz w:val="28"/>
        </w:rPr>
        <w:t>Flora gave me fairest flowers</w:t>
      </w:r>
      <w:r w:rsidR="00AC60DC" w:rsidRPr="00612D26">
        <w:rPr>
          <w:sz w:val="28"/>
        </w:rPr>
        <w:tab/>
      </w:r>
      <w:r w:rsidR="00AC60DC" w:rsidRPr="00612D26">
        <w:rPr>
          <w:sz w:val="28"/>
        </w:rPr>
        <w:tab/>
      </w:r>
      <w:r w:rsidR="00AC60DC" w:rsidRPr="00612D26">
        <w:rPr>
          <w:sz w:val="28"/>
        </w:rPr>
        <w:tab/>
        <w:t>John Wilbye</w:t>
      </w:r>
      <w:r w:rsidR="00AC60DC" w:rsidRPr="00612D26">
        <w:rPr>
          <w:sz w:val="28"/>
        </w:rPr>
        <w:tab/>
      </w:r>
      <w:r w:rsidR="00AC60DC" w:rsidRPr="00612D26">
        <w:rPr>
          <w:sz w:val="28"/>
        </w:rPr>
        <w:tab/>
      </w:r>
    </w:p>
    <w:p w:rsidR="00AC60DC" w:rsidRPr="00612D26" w:rsidRDefault="008A5C9D" w:rsidP="008A5C9D">
      <w:pPr>
        <w:pStyle w:val="NoSpacing"/>
        <w:rPr>
          <w:sz w:val="28"/>
        </w:rPr>
      </w:pPr>
      <w:r w:rsidRPr="00612D26">
        <w:rPr>
          <w:sz w:val="28"/>
        </w:rPr>
        <w:t>Those sweet delightful lilies</w:t>
      </w:r>
      <w:r w:rsidRPr="00612D26">
        <w:rPr>
          <w:sz w:val="28"/>
        </w:rPr>
        <w:tab/>
      </w:r>
      <w:r w:rsidR="00AC60DC" w:rsidRPr="00612D26">
        <w:rPr>
          <w:sz w:val="28"/>
        </w:rPr>
        <w:tab/>
      </w:r>
      <w:r w:rsidR="00AC60DC" w:rsidRPr="00612D26">
        <w:rPr>
          <w:sz w:val="28"/>
        </w:rPr>
        <w:tab/>
        <w:t>Thomas Weelkes</w:t>
      </w:r>
      <w:r w:rsidR="00AC60DC" w:rsidRPr="00612D26">
        <w:rPr>
          <w:sz w:val="28"/>
        </w:rPr>
        <w:tab/>
      </w:r>
    </w:p>
    <w:p w:rsidR="008A5C9D" w:rsidRPr="00612D26" w:rsidRDefault="008A5C9D" w:rsidP="008A5C9D">
      <w:pPr>
        <w:pStyle w:val="NoSpacing"/>
        <w:rPr>
          <w:sz w:val="28"/>
        </w:rPr>
      </w:pPr>
      <w:r w:rsidRPr="00612D26">
        <w:rPr>
          <w:sz w:val="28"/>
        </w:rPr>
        <w:t>Those dainty daffadillies</w:t>
      </w:r>
      <w:r w:rsidRPr="00612D26">
        <w:rPr>
          <w:sz w:val="28"/>
        </w:rPr>
        <w:tab/>
      </w:r>
      <w:r w:rsidRPr="00612D26">
        <w:rPr>
          <w:sz w:val="28"/>
        </w:rPr>
        <w:tab/>
      </w:r>
      <w:r w:rsidRPr="00612D26">
        <w:rPr>
          <w:sz w:val="28"/>
        </w:rPr>
        <w:tab/>
      </w:r>
      <w:r w:rsidR="00612D26">
        <w:rPr>
          <w:sz w:val="28"/>
        </w:rPr>
        <w:tab/>
      </w:r>
      <w:r w:rsidR="00AC60DC" w:rsidRPr="00612D26">
        <w:rPr>
          <w:sz w:val="28"/>
        </w:rPr>
        <w:t>Thomas Morley</w:t>
      </w:r>
      <w:r w:rsidRPr="00612D26">
        <w:rPr>
          <w:sz w:val="28"/>
        </w:rPr>
        <w:tab/>
      </w:r>
    </w:p>
    <w:p w:rsidR="008A5C9D" w:rsidRPr="00612D26" w:rsidRDefault="008A5C9D" w:rsidP="008A5C9D">
      <w:pPr>
        <w:pStyle w:val="NoSpacing"/>
        <w:rPr>
          <w:sz w:val="28"/>
        </w:rPr>
      </w:pPr>
    </w:p>
    <w:p w:rsidR="008A5C9D" w:rsidRPr="00612D26" w:rsidRDefault="008A5C9D" w:rsidP="008A5C9D">
      <w:pPr>
        <w:pStyle w:val="NoSpacing"/>
        <w:rPr>
          <w:sz w:val="28"/>
        </w:rPr>
      </w:pPr>
      <w:r w:rsidRPr="00612D26">
        <w:rPr>
          <w:sz w:val="28"/>
        </w:rPr>
        <w:t>I wandered lonely as a cloud (Daffodils)</w:t>
      </w:r>
      <w:r w:rsidRPr="00612D26">
        <w:rPr>
          <w:sz w:val="28"/>
        </w:rPr>
        <w:tab/>
      </w:r>
      <w:r w:rsidR="00AC60DC" w:rsidRPr="00612D26">
        <w:rPr>
          <w:sz w:val="28"/>
        </w:rPr>
        <w:t>Eric Thiman</w:t>
      </w:r>
      <w:r w:rsidRPr="00612D26">
        <w:rPr>
          <w:sz w:val="28"/>
        </w:rPr>
        <w:tab/>
      </w:r>
      <w:r w:rsidRPr="00612D26">
        <w:rPr>
          <w:sz w:val="28"/>
        </w:rPr>
        <w:tab/>
      </w:r>
    </w:p>
    <w:p w:rsidR="008A5C9D" w:rsidRPr="00612D26" w:rsidRDefault="008A5C9D" w:rsidP="008A5C9D">
      <w:pPr>
        <w:pStyle w:val="NoSpacing"/>
        <w:rPr>
          <w:sz w:val="28"/>
        </w:rPr>
      </w:pPr>
      <w:r w:rsidRPr="00612D26">
        <w:rPr>
          <w:sz w:val="28"/>
        </w:rPr>
        <w:t>Guy’s Cliffe at Night</w:t>
      </w:r>
      <w:r w:rsidRPr="00612D26">
        <w:rPr>
          <w:sz w:val="28"/>
        </w:rPr>
        <w:tab/>
      </w:r>
      <w:r w:rsidRPr="00612D26">
        <w:rPr>
          <w:sz w:val="28"/>
        </w:rPr>
        <w:tab/>
      </w:r>
      <w:r w:rsidRPr="00612D26">
        <w:rPr>
          <w:sz w:val="28"/>
        </w:rPr>
        <w:tab/>
      </w:r>
      <w:r w:rsidRPr="00612D26">
        <w:rPr>
          <w:sz w:val="28"/>
        </w:rPr>
        <w:tab/>
      </w:r>
      <w:r w:rsidR="00AC60DC" w:rsidRPr="00612D26">
        <w:rPr>
          <w:sz w:val="28"/>
        </w:rPr>
        <w:t>Cyril Rootham</w:t>
      </w:r>
    </w:p>
    <w:p w:rsidR="008A5C9D" w:rsidRPr="00612D26" w:rsidRDefault="008A5C9D" w:rsidP="008A5C9D">
      <w:pPr>
        <w:pStyle w:val="NoSpacing"/>
        <w:rPr>
          <w:sz w:val="28"/>
        </w:rPr>
      </w:pPr>
      <w:r w:rsidRPr="00612D26">
        <w:rPr>
          <w:sz w:val="28"/>
        </w:rPr>
        <w:t>The lark’s grave</w:t>
      </w:r>
      <w:r w:rsidRPr="00612D26">
        <w:rPr>
          <w:sz w:val="28"/>
        </w:rPr>
        <w:tab/>
        <w:t xml:space="preserve">  </w:t>
      </w:r>
      <w:r w:rsidRPr="00612D26">
        <w:rPr>
          <w:sz w:val="28"/>
        </w:rPr>
        <w:tab/>
      </w:r>
      <w:r w:rsidRPr="00612D26">
        <w:rPr>
          <w:sz w:val="28"/>
        </w:rPr>
        <w:tab/>
      </w:r>
      <w:r w:rsidRPr="00612D26">
        <w:rPr>
          <w:sz w:val="28"/>
        </w:rPr>
        <w:tab/>
      </w:r>
      <w:r w:rsidRPr="00612D26">
        <w:rPr>
          <w:sz w:val="28"/>
        </w:rPr>
        <w:tab/>
      </w:r>
      <w:r w:rsidR="00AC60DC" w:rsidRPr="00612D26">
        <w:rPr>
          <w:sz w:val="28"/>
        </w:rPr>
        <w:t>C V Stanford</w:t>
      </w:r>
      <w:r w:rsidRPr="00612D26">
        <w:rPr>
          <w:sz w:val="28"/>
        </w:rPr>
        <w:tab/>
      </w:r>
    </w:p>
    <w:p w:rsidR="008A5C9D" w:rsidRPr="00612D26" w:rsidRDefault="008A5C9D" w:rsidP="008A5C9D">
      <w:pPr>
        <w:pStyle w:val="NoSpacing"/>
        <w:rPr>
          <w:sz w:val="28"/>
        </w:rPr>
      </w:pPr>
    </w:p>
    <w:p w:rsidR="00AC60DC" w:rsidRPr="00612D26" w:rsidRDefault="00B11DDF" w:rsidP="008A5C9D">
      <w:pPr>
        <w:pStyle w:val="NoSpacing"/>
        <w:rPr>
          <w:sz w:val="28"/>
        </w:rPr>
      </w:pPr>
      <w:r>
        <w:rPr>
          <w:sz w:val="28"/>
        </w:rPr>
        <w:t>Quel fior che all’</w:t>
      </w:r>
      <w:r w:rsidR="008A5C9D" w:rsidRPr="00612D26">
        <w:rPr>
          <w:sz w:val="28"/>
        </w:rPr>
        <w:t xml:space="preserve">alba ride </w:t>
      </w:r>
      <w:r w:rsidR="00AC60DC" w:rsidRPr="00612D26">
        <w:rPr>
          <w:sz w:val="28"/>
        </w:rPr>
        <w:tab/>
      </w:r>
      <w:r w:rsidR="00AC60DC" w:rsidRPr="00612D26">
        <w:rPr>
          <w:sz w:val="28"/>
        </w:rPr>
        <w:tab/>
      </w:r>
      <w:r w:rsidR="00AC60DC" w:rsidRPr="00612D26">
        <w:rPr>
          <w:sz w:val="28"/>
        </w:rPr>
        <w:tab/>
      </w:r>
      <w:r w:rsidR="00810E46">
        <w:rPr>
          <w:sz w:val="28"/>
        </w:rPr>
        <w:t xml:space="preserve">G F </w:t>
      </w:r>
      <w:r w:rsidR="00AC60DC" w:rsidRPr="00612D26">
        <w:rPr>
          <w:sz w:val="28"/>
        </w:rPr>
        <w:t>Handel</w:t>
      </w:r>
    </w:p>
    <w:p w:rsidR="008A5C9D" w:rsidRPr="00612D26" w:rsidRDefault="008A5C9D" w:rsidP="00612D26">
      <w:pPr>
        <w:pStyle w:val="NoSpacing"/>
        <w:rPr>
          <w:sz w:val="24"/>
        </w:rPr>
      </w:pPr>
      <w:r w:rsidRPr="00612D26">
        <w:t>Harriet H</w:t>
      </w:r>
      <w:r w:rsidR="00612D26" w:rsidRPr="00612D26">
        <w:t xml:space="preserve">ansell, </w:t>
      </w:r>
      <w:r w:rsidR="00612D26" w:rsidRPr="00612D26">
        <w:t>Jenny</w:t>
      </w:r>
      <w:r w:rsidR="00612D26" w:rsidRPr="00612D26">
        <w:t xml:space="preserve"> Hansell (sopranos), David Hansell (harpsichord)</w:t>
      </w:r>
    </w:p>
    <w:p w:rsidR="008A5C9D" w:rsidRPr="00612D26" w:rsidRDefault="008A5C9D" w:rsidP="008A5C9D">
      <w:pPr>
        <w:pStyle w:val="NoSpacing"/>
        <w:rPr>
          <w:sz w:val="28"/>
        </w:rPr>
      </w:pPr>
    </w:p>
    <w:p w:rsidR="00612D26" w:rsidRDefault="008A5C9D" w:rsidP="008A5C9D">
      <w:pPr>
        <w:pStyle w:val="NoSpacing"/>
        <w:rPr>
          <w:sz w:val="28"/>
        </w:rPr>
      </w:pPr>
      <w:r w:rsidRPr="00612D26">
        <w:rPr>
          <w:sz w:val="28"/>
        </w:rPr>
        <w:t>Where the bee sucks</w:t>
      </w:r>
      <w:r w:rsidRPr="00612D26">
        <w:rPr>
          <w:sz w:val="28"/>
        </w:rPr>
        <w:tab/>
      </w:r>
      <w:r w:rsidR="00AC60DC" w:rsidRPr="00612D26">
        <w:rPr>
          <w:sz w:val="28"/>
        </w:rPr>
        <w:tab/>
      </w:r>
      <w:r w:rsidR="00AC60DC" w:rsidRPr="00612D26">
        <w:rPr>
          <w:sz w:val="28"/>
        </w:rPr>
        <w:tab/>
      </w:r>
      <w:r w:rsidR="00AC60DC" w:rsidRPr="00612D26">
        <w:rPr>
          <w:sz w:val="28"/>
        </w:rPr>
        <w:tab/>
        <w:t>Robert Johnson</w:t>
      </w:r>
    </w:p>
    <w:p w:rsidR="008A5C9D" w:rsidRPr="00612D26" w:rsidRDefault="008A5C9D" w:rsidP="008A5C9D">
      <w:pPr>
        <w:pStyle w:val="NoSpacing"/>
        <w:rPr>
          <w:sz w:val="28"/>
        </w:rPr>
      </w:pPr>
      <w:r w:rsidRPr="00612D26">
        <w:rPr>
          <w:sz w:val="28"/>
        </w:rPr>
        <w:t>Sweet honey-sucking bees</w:t>
      </w:r>
      <w:r w:rsidRPr="00612D26">
        <w:rPr>
          <w:sz w:val="28"/>
        </w:rPr>
        <w:tab/>
      </w:r>
      <w:r w:rsidRPr="00612D26">
        <w:rPr>
          <w:sz w:val="28"/>
        </w:rPr>
        <w:tab/>
      </w:r>
      <w:r w:rsidR="00AC60DC" w:rsidRPr="00612D26">
        <w:rPr>
          <w:sz w:val="28"/>
        </w:rPr>
        <w:tab/>
        <w:t>John Wilbye</w:t>
      </w:r>
      <w:r w:rsidRPr="00612D26">
        <w:rPr>
          <w:sz w:val="28"/>
        </w:rPr>
        <w:tab/>
      </w:r>
      <w:r w:rsidRPr="00612D26">
        <w:rPr>
          <w:sz w:val="28"/>
        </w:rPr>
        <w:tab/>
      </w:r>
    </w:p>
    <w:p w:rsidR="008A5C9D" w:rsidRPr="00612D26" w:rsidRDefault="008A5C9D" w:rsidP="008A5C9D">
      <w:pPr>
        <w:pStyle w:val="NoSpacing"/>
        <w:rPr>
          <w:sz w:val="28"/>
        </w:rPr>
      </w:pPr>
    </w:p>
    <w:p w:rsidR="008A5C9D" w:rsidRPr="00612D26" w:rsidRDefault="008A5C9D" w:rsidP="008A5C9D">
      <w:pPr>
        <w:pStyle w:val="NoSpacing"/>
        <w:rPr>
          <w:sz w:val="28"/>
        </w:rPr>
      </w:pPr>
      <w:r w:rsidRPr="00612D26">
        <w:rPr>
          <w:sz w:val="28"/>
        </w:rPr>
        <w:t>All creatures now are merry minded</w:t>
      </w:r>
      <w:r w:rsidRPr="00612D26">
        <w:rPr>
          <w:sz w:val="28"/>
        </w:rPr>
        <w:tab/>
      </w:r>
      <w:r w:rsidR="00AC60DC" w:rsidRPr="00612D26">
        <w:rPr>
          <w:sz w:val="28"/>
        </w:rPr>
        <w:tab/>
        <w:t>John Bennet</w:t>
      </w:r>
      <w:r w:rsidRPr="00612D26">
        <w:rPr>
          <w:sz w:val="28"/>
        </w:rPr>
        <w:tab/>
      </w:r>
      <w:r w:rsidRPr="00612D26">
        <w:rPr>
          <w:sz w:val="28"/>
        </w:rPr>
        <w:tab/>
      </w:r>
    </w:p>
    <w:p w:rsidR="008A5C9D" w:rsidRPr="00612D26" w:rsidRDefault="008A5C9D" w:rsidP="008A5C9D">
      <w:pPr>
        <w:pStyle w:val="NoSpacing"/>
        <w:rPr>
          <w:sz w:val="28"/>
        </w:rPr>
      </w:pPr>
    </w:p>
    <w:p w:rsidR="00612D26" w:rsidRDefault="00612D26" w:rsidP="008A5C9D">
      <w:pPr>
        <w:pStyle w:val="NoSpacing"/>
        <w:rPr>
          <w:sz w:val="28"/>
        </w:rPr>
      </w:pPr>
    </w:p>
    <w:p w:rsidR="008A5C9D" w:rsidRPr="00612D26" w:rsidRDefault="00EA6A8E" w:rsidP="008A5C9D">
      <w:pPr>
        <w:pStyle w:val="NoSpacing"/>
        <w:rPr>
          <w:sz w:val="28"/>
        </w:rPr>
      </w:pPr>
      <w:r w:rsidRPr="00612D26">
        <w:rPr>
          <w:sz w:val="28"/>
        </w:rPr>
        <w:t xml:space="preserve">SHORT </w:t>
      </w:r>
      <w:r w:rsidR="008A5C9D" w:rsidRPr="00612D26">
        <w:rPr>
          <w:sz w:val="28"/>
        </w:rPr>
        <w:t>INTERVAL</w:t>
      </w:r>
    </w:p>
    <w:p w:rsidR="008A5C9D" w:rsidRPr="00612D26" w:rsidRDefault="008A5C9D" w:rsidP="008A5C9D">
      <w:pPr>
        <w:pStyle w:val="NoSpacing"/>
        <w:rPr>
          <w:sz w:val="28"/>
        </w:rPr>
      </w:pPr>
    </w:p>
    <w:p w:rsidR="00612D26" w:rsidRDefault="00612D26" w:rsidP="008A5C9D">
      <w:pPr>
        <w:pStyle w:val="NoSpacing"/>
        <w:rPr>
          <w:sz w:val="28"/>
        </w:rPr>
      </w:pPr>
    </w:p>
    <w:p w:rsidR="008A5C9D" w:rsidRPr="00612D26" w:rsidRDefault="008A5C9D" w:rsidP="008A5C9D">
      <w:pPr>
        <w:pStyle w:val="NoSpacing"/>
        <w:rPr>
          <w:sz w:val="28"/>
        </w:rPr>
      </w:pPr>
      <w:r w:rsidRPr="00612D26">
        <w:rPr>
          <w:sz w:val="28"/>
        </w:rPr>
        <w:t xml:space="preserve">While joyful springtime lasteth </w:t>
      </w:r>
      <w:r w:rsidR="00AC60DC" w:rsidRPr="00612D26">
        <w:rPr>
          <w:sz w:val="28"/>
        </w:rPr>
        <w:tab/>
      </w:r>
      <w:r w:rsidR="00AC60DC" w:rsidRPr="00612D26">
        <w:rPr>
          <w:sz w:val="28"/>
        </w:rPr>
        <w:tab/>
      </w:r>
      <w:r w:rsidR="00AC60DC" w:rsidRPr="00612D26">
        <w:rPr>
          <w:sz w:val="28"/>
        </w:rPr>
        <w:tab/>
        <w:t>Henry Youll</w:t>
      </w:r>
    </w:p>
    <w:p w:rsidR="008A5C9D" w:rsidRPr="00612D26" w:rsidRDefault="008A5C9D" w:rsidP="008A5C9D">
      <w:pPr>
        <w:pStyle w:val="NoSpacing"/>
        <w:rPr>
          <w:sz w:val="28"/>
        </w:rPr>
      </w:pPr>
    </w:p>
    <w:p w:rsidR="008A5C9D" w:rsidRPr="00612D26" w:rsidRDefault="008A5C9D" w:rsidP="008A5C9D">
      <w:pPr>
        <w:pStyle w:val="NoSpacing"/>
        <w:rPr>
          <w:sz w:val="28"/>
        </w:rPr>
      </w:pPr>
      <w:r w:rsidRPr="00612D26">
        <w:rPr>
          <w:sz w:val="28"/>
        </w:rPr>
        <w:t xml:space="preserve">Two Eastern </w:t>
      </w:r>
      <w:r w:rsidR="00AC60DC" w:rsidRPr="00612D26">
        <w:rPr>
          <w:sz w:val="28"/>
        </w:rPr>
        <w:t xml:space="preserve"> Pictures</w:t>
      </w:r>
      <w:r w:rsidR="00AC60DC" w:rsidRPr="00612D26">
        <w:rPr>
          <w:sz w:val="28"/>
        </w:rPr>
        <w:tab/>
      </w:r>
      <w:r w:rsidR="00AC60DC" w:rsidRPr="00612D26">
        <w:rPr>
          <w:sz w:val="28"/>
        </w:rPr>
        <w:tab/>
      </w:r>
      <w:r w:rsidR="00AC60DC" w:rsidRPr="00612D26">
        <w:rPr>
          <w:sz w:val="28"/>
        </w:rPr>
        <w:tab/>
      </w:r>
      <w:r w:rsidR="00AC60DC" w:rsidRPr="00612D26">
        <w:rPr>
          <w:sz w:val="28"/>
        </w:rPr>
        <w:tab/>
        <w:t>Gustav Holst</w:t>
      </w:r>
    </w:p>
    <w:p w:rsidR="008A5C9D" w:rsidRPr="00612D26" w:rsidRDefault="008A5C9D" w:rsidP="008A5C9D">
      <w:pPr>
        <w:pStyle w:val="NoSpacing"/>
        <w:ind w:firstLine="720"/>
        <w:rPr>
          <w:sz w:val="28"/>
        </w:rPr>
      </w:pPr>
      <w:r w:rsidRPr="00612D26">
        <w:rPr>
          <w:sz w:val="28"/>
        </w:rPr>
        <w:t>Spring</w:t>
      </w:r>
      <w:r w:rsidRPr="00612D26">
        <w:rPr>
          <w:sz w:val="28"/>
        </w:rPr>
        <w:tab/>
      </w:r>
      <w:r w:rsidRPr="00612D26">
        <w:rPr>
          <w:sz w:val="28"/>
        </w:rPr>
        <w:tab/>
      </w:r>
      <w:r w:rsidRPr="00612D26">
        <w:rPr>
          <w:sz w:val="28"/>
        </w:rPr>
        <w:tab/>
      </w:r>
      <w:r w:rsidRPr="00612D26">
        <w:rPr>
          <w:sz w:val="28"/>
        </w:rPr>
        <w:tab/>
      </w:r>
      <w:r w:rsidRPr="00612D26">
        <w:rPr>
          <w:sz w:val="28"/>
        </w:rPr>
        <w:tab/>
      </w:r>
      <w:r w:rsidRPr="00612D26">
        <w:rPr>
          <w:sz w:val="28"/>
        </w:rPr>
        <w:tab/>
      </w:r>
      <w:r w:rsidRPr="00612D26">
        <w:rPr>
          <w:sz w:val="28"/>
        </w:rPr>
        <w:tab/>
      </w:r>
    </w:p>
    <w:p w:rsidR="008A5C9D" w:rsidRPr="00612D26" w:rsidRDefault="008A5C9D" w:rsidP="008A5C9D">
      <w:pPr>
        <w:pStyle w:val="NoSpacing"/>
        <w:ind w:firstLine="720"/>
        <w:rPr>
          <w:sz w:val="28"/>
        </w:rPr>
      </w:pPr>
      <w:r w:rsidRPr="00612D26">
        <w:rPr>
          <w:sz w:val="28"/>
        </w:rPr>
        <w:t xml:space="preserve">Summer  </w:t>
      </w:r>
      <w:r w:rsidRPr="00612D26">
        <w:rPr>
          <w:sz w:val="28"/>
        </w:rPr>
        <w:tab/>
      </w:r>
      <w:r w:rsidRPr="00612D26">
        <w:rPr>
          <w:sz w:val="28"/>
        </w:rPr>
        <w:tab/>
      </w:r>
      <w:r w:rsidRPr="00612D26">
        <w:rPr>
          <w:sz w:val="28"/>
        </w:rPr>
        <w:tab/>
      </w:r>
      <w:r w:rsidRPr="00612D26">
        <w:rPr>
          <w:sz w:val="28"/>
        </w:rPr>
        <w:tab/>
      </w:r>
      <w:r w:rsidRPr="00612D26">
        <w:rPr>
          <w:sz w:val="28"/>
        </w:rPr>
        <w:tab/>
      </w:r>
      <w:r w:rsidRPr="00612D26">
        <w:rPr>
          <w:sz w:val="28"/>
        </w:rPr>
        <w:tab/>
      </w:r>
    </w:p>
    <w:p w:rsidR="008A5C9D" w:rsidRPr="00612D26" w:rsidRDefault="008A5C9D" w:rsidP="008A5C9D">
      <w:pPr>
        <w:pStyle w:val="NoSpacing"/>
        <w:rPr>
          <w:sz w:val="28"/>
        </w:rPr>
      </w:pPr>
    </w:p>
    <w:p w:rsidR="00AC60DC" w:rsidRPr="00612D26" w:rsidRDefault="008A5C9D" w:rsidP="008A5C9D">
      <w:pPr>
        <w:pStyle w:val="NoSpacing"/>
        <w:rPr>
          <w:sz w:val="28"/>
        </w:rPr>
      </w:pPr>
      <w:r w:rsidRPr="00612D26">
        <w:rPr>
          <w:sz w:val="28"/>
        </w:rPr>
        <w:lastRenderedPageBreak/>
        <w:t xml:space="preserve">Flower Duet from </w:t>
      </w:r>
      <w:r w:rsidRPr="007C2BA7">
        <w:rPr>
          <w:i/>
          <w:sz w:val="28"/>
        </w:rPr>
        <w:t>Lakmé</w:t>
      </w:r>
      <w:r w:rsidRPr="00612D26">
        <w:rPr>
          <w:sz w:val="28"/>
        </w:rPr>
        <w:t xml:space="preserve"> </w:t>
      </w:r>
      <w:r w:rsidR="00AC60DC" w:rsidRPr="00612D26">
        <w:rPr>
          <w:sz w:val="28"/>
        </w:rPr>
        <w:tab/>
      </w:r>
      <w:r w:rsidR="00AC60DC" w:rsidRPr="00612D26">
        <w:rPr>
          <w:sz w:val="28"/>
        </w:rPr>
        <w:tab/>
      </w:r>
      <w:r w:rsidR="00AC60DC" w:rsidRPr="00612D26">
        <w:rPr>
          <w:sz w:val="28"/>
        </w:rPr>
        <w:tab/>
      </w:r>
      <w:r w:rsidR="00A85064">
        <w:rPr>
          <w:sz w:val="28"/>
        </w:rPr>
        <w:t>Léo De</w:t>
      </w:r>
      <w:r w:rsidR="00AC60DC" w:rsidRPr="00612D26">
        <w:rPr>
          <w:sz w:val="28"/>
        </w:rPr>
        <w:t>libes</w:t>
      </w:r>
    </w:p>
    <w:p w:rsidR="008A5C9D" w:rsidRPr="00612D26" w:rsidRDefault="008A5C9D" w:rsidP="008A5C9D">
      <w:pPr>
        <w:pStyle w:val="NoSpacing"/>
        <w:rPr>
          <w:sz w:val="28"/>
        </w:rPr>
      </w:pPr>
      <w:r w:rsidRPr="00810E46">
        <w:t>Jenny</w:t>
      </w:r>
      <w:r w:rsidR="00810E46" w:rsidRPr="00810E46">
        <w:t xml:space="preserve"> Hansell, Sarah Russell (sopranos), Rosemary Hensor (piano)</w:t>
      </w:r>
      <w:r w:rsidRPr="00612D26">
        <w:rPr>
          <w:sz w:val="28"/>
        </w:rPr>
        <w:tab/>
      </w:r>
      <w:r w:rsidRPr="00612D26">
        <w:rPr>
          <w:sz w:val="28"/>
        </w:rPr>
        <w:tab/>
      </w:r>
      <w:r w:rsidRPr="00612D26">
        <w:rPr>
          <w:sz w:val="28"/>
        </w:rPr>
        <w:tab/>
      </w:r>
      <w:r w:rsidRPr="00612D26">
        <w:rPr>
          <w:sz w:val="28"/>
        </w:rPr>
        <w:tab/>
      </w:r>
    </w:p>
    <w:p w:rsidR="008A5C9D" w:rsidRPr="00612D26" w:rsidRDefault="00AC60DC" w:rsidP="008A5C9D">
      <w:pPr>
        <w:pStyle w:val="NoSpacing"/>
        <w:rPr>
          <w:i/>
          <w:sz w:val="28"/>
        </w:rPr>
      </w:pPr>
      <w:r w:rsidRPr="00612D26">
        <w:rPr>
          <w:sz w:val="28"/>
        </w:rPr>
        <w:t>The S</w:t>
      </w:r>
      <w:r w:rsidR="008A5C9D" w:rsidRPr="00612D26">
        <w:rPr>
          <w:sz w:val="28"/>
        </w:rPr>
        <w:t xml:space="preserve">easons </w:t>
      </w:r>
      <w:r w:rsidRPr="00612D26">
        <w:rPr>
          <w:sz w:val="28"/>
        </w:rPr>
        <w:tab/>
      </w:r>
      <w:r w:rsidRPr="00612D26">
        <w:rPr>
          <w:sz w:val="28"/>
        </w:rPr>
        <w:tab/>
      </w:r>
      <w:r w:rsidRPr="00612D26">
        <w:rPr>
          <w:sz w:val="28"/>
        </w:rPr>
        <w:tab/>
      </w:r>
      <w:r w:rsidRPr="00612D26">
        <w:rPr>
          <w:sz w:val="28"/>
        </w:rPr>
        <w:tab/>
      </w:r>
      <w:r w:rsidRPr="00612D26">
        <w:rPr>
          <w:sz w:val="28"/>
        </w:rPr>
        <w:tab/>
        <w:t>Alec Rowley</w:t>
      </w:r>
    </w:p>
    <w:p w:rsidR="008A5C9D" w:rsidRPr="00612D26" w:rsidRDefault="008A5C9D" w:rsidP="008A5C9D">
      <w:pPr>
        <w:pStyle w:val="NoSpacing"/>
        <w:ind w:firstLine="720"/>
        <w:rPr>
          <w:sz w:val="28"/>
        </w:rPr>
      </w:pPr>
      <w:r w:rsidRPr="00612D26">
        <w:rPr>
          <w:sz w:val="28"/>
        </w:rPr>
        <w:t>Spring – The mood</w:t>
      </w:r>
    </w:p>
    <w:p w:rsidR="008A5C9D" w:rsidRPr="00612D26" w:rsidRDefault="008A5C9D" w:rsidP="008A5C9D">
      <w:pPr>
        <w:pStyle w:val="NoSpacing"/>
        <w:ind w:firstLine="720"/>
        <w:rPr>
          <w:sz w:val="28"/>
        </w:rPr>
      </w:pPr>
      <w:r w:rsidRPr="00612D26">
        <w:rPr>
          <w:sz w:val="28"/>
        </w:rPr>
        <w:t>Spring – Colour</w:t>
      </w:r>
    </w:p>
    <w:p w:rsidR="008A5C9D" w:rsidRPr="00612D26" w:rsidRDefault="008A5C9D" w:rsidP="008A5C9D">
      <w:pPr>
        <w:pStyle w:val="NoSpacing"/>
        <w:ind w:firstLine="720"/>
        <w:rPr>
          <w:sz w:val="28"/>
        </w:rPr>
      </w:pPr>
      <w:r w:rsidRPr="00612D26">
        <w:rPr>
          <w:sz w:val="28"/>
        </w:rPr>
        <w:t>Beside the Brook – Lazing</w:t>
      </w:r>
    </w:p>
    <w:p w:rsidR="008A5C9D" w:rsidRPr="00612D26" w:rsidRDefault="008A5C9D" w:rsidP="008A5C9D">
      <w:pPr>
        <w:pStyle w:val="NoSpacing"/>
        <w:ind w:firstLine="720"/>
        <w:rPr>
          <w:sz w:val="28"/>
        </w:rPr>
      </w:pPr>
      <w:r w:rsidRPr="00612D26">
        <w:rPr>
          <w:sz w:val="28"/>
        </w:rPr>
        <w:t>My lady September – Brown and gold</w:t>
      </w:r>
    </w:p>
    <w:p w:rsidR="008A5C9D" w:rsidRPr="00612D26" w:rsidRDefault="008A5C9D" w:rsidP="008A5C9D">
      <w:pPr>
        <w:pStyle w:val="NoSpacing"/>
        <w:ind w:firstLine="720"/>
        <w:rPr>
          <w:sz w:val="28"/>
        </w:rPr>
      </w:pPr>
      <w:r w:rsidRPr="00612D26">
        <w:rPr>
          <w:sz w:val="28"/>
        </w:rPr>
        <w:t>Farewell to lightsome laughter – Nostalgia</w:t>
      </w:r>
    </w:p>
    <w:p w:rsidR="008A5C9D" w:rsidRPr="00612D26" w:rsidRDefault="008A5C9D" w:rsidP="008A5C9D">
      <w:pPr>
        <w:pStyle w:val="NoSpacing"/>
        <w:ind w:firstLine="720"/>
        <w:rPr>
          <w:sz w:val="28"/>
        </w:rPr>
      </w:pPr>
      <w:r w:rsidRPr="00612D26">
        <w:rPr>
          <w:sz w:val="28"/>
        </w:rPr>
        <w:t>Winter is come – Desolation</w:t>
      </w:r>
    </w:p>
    <w:p w:rsidR="008A5C9D" w:rsidRPr="00612D26" w:rsidRDefault="008A5C9D" w:rsidP="008A5C9D">
      <w:pPr>
        <w:pStyle w:val="NoSpacing"/>
        <w:rPr>
          <w:sz w:val="28"/>
        </w:rPr>
      </w:pPr>
    </w:p>
    <w:p w:rsidR="00487995" w:rsidRDefault="008A5C9D" w:rsidP="008A5C9D">
      <w:pPr>
        <w:pStyle w:val="NoSpacing"/>
        <w:rPr>
          <w:sz w:val="28"/>
        </w:rPr>
      </w:pPr>
      <w:r w:rsidRPr="00612D26">
        <w:rPr>
          <w:sz w:val="28"/>
        </w:rPr>
        <w:t>The graceful swaying wattle</w:t>
      </w:r>
      <w:r w:rsidR="00AC60DC" w:rsidRPr="00612D26">
        <w:rPr>
          <w:sz w:val="28"/>
        </w:rPr>
        <w:tab/>
      </w:r>
      <w:r w:rsidR="00AC60DC" w:rsidRPr="00612D26">
        <w:rPr>
          <w:sz w:val="28"/>
        </w:rPr>
        <w:tab/>
      </w:r>
      <w:r w:rsidR="00AC60DC" w:rsidRPr="00612D26">
        <w:rPr>
          <w:sz w:val="28"/>
        </w:rPr>
        <w:tab/>
        <w:t>Frank Bridge</w:t>
      </w:r>
      <w:r w:rsidRPr="00612D26">
        <w:rPr>
          <w:sz w:val="28"/>
        </w:rPr>
        <w:tab/>
      </w:r>
    </w:p>
    <w:p w:rsidR="008A5C9D" w:rsidRPr="00487995" w:rsidRDefault="008A5C9D" w:rsidP="008A5C9D">
      <w:pPr>
        <w:pStyle w:val="NoSpacing"/>
        <w:rPr>
          <w:sz w:val="28"/>
        </w:rPr>
      </w:pPr>
      <w:r w:rsidRPr="00612D26">
        <w:rPr>
          <w:sz w:val="28"/>
        </w:rPr>
        <w:t>It was a lover and his lass</w:t>
      </w:r>
      <w:r w:rsidRPr="00612D26">
        <w:rPr>
          <w:sz w:val="28"/>
        </w:rPr>
        <w:tab/>
      </w:r>
      <w:r w:rsidR="00AC60DC" w:rsidRPr="00612D26">
        <w:rPr>
          <w:sz w:val="28"/>
        </w:rPr>
        <w:tab/>
      </w:r>
      <w:r w:rsidR="00AC60DC" w:rsidRPr="00612D26">
        <w:rPr>
          <w:sz w:val="28"/>
        </w:rPr>
        <w:tab/>
      </w:r>
      <w:r w:rsidR="00612D26">
        <w:rPr>
          <w:sz w:val="28"/>
        </w:rPr>
        <w:tab/>
      </w:r>
      <w:r w:rsidRPr="00612D26">
        <w:rPr>
          <w:sz w:val="28"/>
        </w:rPr>
        <w:t xml:space="preserve">Edward German  </w:t>
      </w:r>
    </w:p>
    <w:p w:rsidR="008A5C9D" w:rsidRDefault="008A5C9D" w:rsidP="008A5C9D">
      <w:pPr>
        <w:pStyle w:val="NoSpacing"/>
      </w:pPr>
    </w:p>
    <w:p w:rsidR="00487995" w:rsidRDefault="00487995" w:rsidP="00487995">
      <w:pPr>
        <w:pStyle w:val="NoSpacing"/>
      </w:pPr>
    </w:p>
    <w:p w:rsidR="00B11DDF" w:rsidRPr="0088313B" w:rsidRDefault="00EA6A8E" w:rsidP="001C42BF">
      <w:pPr>
        <w:jc w:val="center"/>
        <w:rPr>
          <w:b/>
          <w:i/>
        </w:rPr>
      </w:pPr>
      <w:r w:rsidRPr="00A85064">
        <w:rPr>
          <w:b/>
          <w:i/>
          <w:sz w:val="28"/>
        </w:rPr>
        <w:t>Refreshments will be served after the concert</w:t>
      </w:r>
    </w:p>
    <w:p w:rsidR="001C42BF" w:rsidRDefault="001C42BF" w:rsidP="001C42BF">
      <w:pPr>
        <w:pStyle w:val="NoSpacing"/>
      </w:pPr>
    </w:p>
    <w:p w:rsidR="008A5C9D" w:rsidRPr="00B11DDF" w:rsidRDefault="00B11DDF">
      <w:pPr>
        <w:rPr>
          <w:b/>
          <w:u w:val="single"/>
        </w:rPr>
      </w:pPr>
      <w:r w:rsidRPr="00B11DDF">
        <w:rPr>
          <w:b/>
          <w:u w:val="single"/>
        </w:rPr>
        <w:t>Translations</w:t>
      </w:r>
    </w:p>
    <w:p w:rsidR="00B11DDF" w:rsidRPr="0088313B" w:rsidRDefault="00B11DDF" w:rsidP="00B11DDF">
      <w:pPr>
        <w:pStyle w:val="NoSpacing"/>
        <w:rPr>
          <w:b/>
        </w:rPr>
      </w:pPr>
      <w:r w:rsidRPr="0088313B">
        <w:rPr>
          <w:b/>
        </w:rPr>
        <w:t>Quel fior che all’alba ride</w:t>
      </w:r>
    </w:p>
    <w:p w:rsidR="00B11DDF" w:rsidRPr="00B11DDF" w:rsidRDefault="00B11DDF" w:rsidP="00B11DDF">
      <w:pPr>
        <w:pStyle w:val="NoSpacing"/>
        <w:rPr>
          <w:i/>
        </w:rPr>
      </w:pPr>
      <w:r w:rsidRPr="00B11DDF">
        <w:rPr>
          <w:i/>
        </w:rPr>
        <w:t>The flower which smiles at dawn is later withered by the sun and in the evening goes to its grave.</w:t>
      </w:r>
    </w:p>
    <w:p w:rsidR="00B11DDF" w:rsidRPr="00B11DDF" w:rsidRDefault="00B11DDF" w:rsidP="00B11DDF">
      <w:pPr>
        <w:pStyle w:val="NoSpacing"/>
        <w:rPr>
          <w:i/>
        </w:rPr>
      </w:pPr>
      <w:r w:rsidRPr="00B11DDF">
        <w:rPr>
          <w:i/>
        </w:rPr>
        <w:t>And a flower has another life.</w:t>
      </w:r>
    </w:p>
    <w:p w:rsidR="00B11DDF" w:rsidRDefault="00B11DDF" w:rsidP="00B11DDF">
      <w:pPr>
        <w:pStyle w:val="NoSpacing"/>
        <w:rPr>
          <w:i/>
        </w:rPr>
      </w:pPr>
      <w:r w:rsidRPr="00B11DDF">
        <w:rPr>
          <w:i/>
        </w:rPr>
        <w:t>Life’s sunset is at dawn and it loses its springtime in a day.</w:t>
      </w:r>
    </w:p>
    <w:p w:rsidR="0088313B" w:rsidRDefault="0088313B" w:rsidP="00B11DDF">
      <w:pPr>
        <w:pStyle w:val="NoSpacing"/>
        <w:rPr>
          <w:b/>
        </w:rPr>
      </w:pPr>
    </w:p>
    <w:p w:rsidR="00B11DDF" w:rsidRPr="0088313B" w:rsidRDefault="0088313B" w:rsidP="00B11DDF">
      <w:pPr>
        <w:pStyle w:val="NoSpacing"/>
        <w:rPr>
          <w:b/>
        </w:rPr>
      </w:pPr>
      <w:r w:rsidRPr="0088313B">
        <w:rPr>
          <w:b/>
        </w:rPr>
        <w:t>Flower Duet</w:t>
      </w:r>
    </w:p>
    <w:p w:rsidR="00B0609A" w:rsidRPr="00B0609A" w:rsidRDefault="00B0609A" w:rsidP="00B0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/>
          <w:sz w:val="22"/>
          <w:szCs w:val="20"/>
          <w:lang w:eastAsia="en-GB"/>
        </w:rPr>
      </w:pPr>
      <w:r w:rsidRPr="0088313B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>Under a dome made of jasmine e</w:t>
      </w:r>
      <w:r w:rsidRPr="00B0609A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>ntwined with the rose,</w:t>
      </w:r>
      <w:r w:rsidRPr="0088313B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 xml:space="preserve"> both in flo</w:t>
      </w:r>
      <w:r w:rsidR="0088313B" w:rsidRPr="0088313B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>wer, a fresh morning is c</w:t>
      </w:r>
      <w:r w:rsidRPr="00B0609A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>all</w:t>
      </w:r>
      <w:r w:rsidRPr="0088313B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>ing</w:t>
      </w:r>
      <w:r w:rsidRPr="00B0609A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 xml:space="preserve"> us together.</w:t>
      </w:r>
      <w:r w:rsidRPr="0088313B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 xml:space="preserve"> </w:t>
      </w:r>
      <w:r w:rsidRPr="00B0609A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>Ah! let us float along</w:t>
      </w:r>
      <w:r w:rsidRPr="0088313B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 xml:space="preserve"> o</w:t>
      </w:r>
      <w:r w:rsidRPr="00B0609A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>n the river's current</w:t>
      </w:r>
      <w:r w:rsidR="0088313B" w:rsidRPr="0088313B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 xml:space="preserve"> </w:t>
      </w:r>
      <w:r w:rsidRPr="0088313B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>o</w:t>
      </w:r>
      <w:r w:rsidRPr="00B0609A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>n the shining waves,</w:t>
      </w:r>
      <w:r w:rsidRPr="0088313B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 xml:space="preserve"> o</w:t>
      </w:r>
      <w:r w:rsidRPr="00B0609A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>ur hands reach out to</w:t>
      </w:r>
      <w:r w:rsidRPr="0088313B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 xml:space="preserve"> t</w:t>
      </w:r>
      <w:r w:rsidRPr="00B0609A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>he flowering bank,</w:t>
      </w:r>
      <w:r w:rsidRPr="0088313B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 xml:space="preserve"> w</w:t>
      </w:r>
      <w:r w:rsidR="0088313B" w:rsidRPr="0088313B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>here the birds sing.</w:t>
      </w:r>
      <w:r w:rsidRPr="00B0609A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 xml:space="preserve"> </w:t>
      </w:r>
    </w:p>
    <w:p w:rsidR="00B0609A" w:rsidRPr="00B0609A" w:rsidRDefault="0088313B" w:rsidP="00B0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/>
          <w:sz w:val="22"/>
          <w:szCs w:val="20"/>
          <w:lang w:eastAsia="en-GB"/>
        </w:rPr>
      </w:pPr>
      <w:r w:rsidRPr="0088313B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>LAKME</w:t>
      </w:r>
      <w:r w:rsidRPr="0088313B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>:</w:t>
      </w:r>
      <w:r w:rsidR="004B41E2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 xml:space="preserve"> </w:t>
      </w:r>
      <w:r w:rsidR="00852848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>But</w:t>
      </w:r>
      <w:bookmarkStart w:id="0" w:name="_GoBack"/>
      <w:bookmarkEnd w:id="0"/>
      <w:r w:rsidR="00B0609A" w:rsidRPr="00B0609A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 xml:space="preserve"> I do not know </w:t>
      </w:r>
      <w:r w:rsidRPr="0088313B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>what</w:t>
      </w:r>
      <w:r w:rsidRPr="0088313B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 xml:space="preserve"> subtle fear e</w:t>
      </w:r>
      <w:r w:rsidR="00B0609A" w:rsidRPr="00B0609A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>nfolds me,</w:t>
      </w:r>
      <w:r w:rsidRPr="0088313B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 xml:space="preserve"> w</w:t>
      </w:r>
      <w:r w:rsidR="00B0609A" w:rsidRPr="00B0609A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>hen my father goes alone</w:t>
      </w:r>
      <w:r w:rsidRPr="0088313B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 xml:space="preserve"> </w:t>
      </w:r>
      <w:r w:rsidR="00B0609A" w:rsidRPr="00B0609A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>to that cursed town;</w:t>
      </w:r>
      <w:r w:rsidRPr="0088313B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 xml:space="preserve"> </w:t>
      </w:r>
      <w:r w:rsidR="00B0609A" w:rsidRPr="00B0609A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>I tremble in fear!</w:t>
      </w:r>
    </w:p>
    <w:p w:rsidR="00B0609A" w:rsidRPr="00B0609A" w:rsidRDefault="00B0609A" w:rsidP="00B0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/>
          <w:sz w:val="22"/>
          <w:szCs w:val="20"/>
          <w:lang w:eastAsia="en-GB"/>
        </w:rPr>
      </w:pPr>
      <w:r w:rsidRPr="00B0609A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>MALLIKA</w:t>
      </w:r>
      <w:r w:rsidR="0088313B" w:rsidRPr="0088313B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 xml:space="preserve">: But the god Ganessa protects him. </w:t>
      </w:r>
      <w:r w:rsidRPr="00B0609A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>Let us venture to the joyous pool</w:t>
      </w:r>
      <w:r w:rsidR="0088313B" w:rsidRPr="0088313B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 xml:space="preserve">. </w:t>
      </w:r>
      <w:r w:rsidRPr="00B0609A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>The swan</w:t>
      </w:r>
      <w:r w:rsidR="0088313B" w:rsidRPr="0088313B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 xml:space="preserve">s with wings of white are happy. </w:t>
      </w:r>
      <w:r w:rsidRPr="00B0609A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>Let us go there and gather the blue lotus.</w:t>
      </w:r>
    </w:p>
    <w:p w:rsidR="0088313B" w:rsidRDefault="00B0609A" w:rsidP="00883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/>
          <w:sz w:val="22"/>
          <w:szCs w:val="20"/>
          <w:lang w:eastAsia="en-GB"/>
        </w:rPr>
      </w:pPr>
      <w:r w:rsidRPr="00B0609A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>LAKME</w:t>
      </w:r>
      <w:r w:rsidR="0088313B" w:rsidRPr="0088313B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 xml:space="preserve">: Yes, near the swans </w:t>
      </w:r>
      <w:r w:rsidRPr="00B0609A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>with wings of white</w:t>
      </w:r>
      <w:r w:rsidR="0088313B" w:rsidRPr="0088313B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 xml:space="preserve">. </w:t>
      </w:r>
      <w:r w:rsidRPr="00B0609A">
        <w:rPr>
          <w:rFonts w:asciiTheme="minorHAnsi" w:eastAsia="Times New Roman" w:hAnsiTheme="minorHAnsi" w:cs="Courier New"/>
          <w:i/>
          <w:sz w:val="22"/>
          <w:szCs w:val="20"/>
          <w:lang w:eastAsia="en-GB"/>
        </w:rPr>
        <w:t>Let us go there and gather the blue lotus.</w:t>
      </w:r>
    </w:p>
    <w:p w:rsidR="00234BAA" w:rsidRPr="0088313B" w:rsidRDefault="00234BAA" w:rsidP="00883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/>
          <w:sz w:val="22"/>
          <w:szCs w:val="20"/>
          <w:lang w:eastAsia="en-GB"/>
        </w:rPr>
      </w:pPr>
      <w:r w:rsidRPr="00234BAA">
        <w:rPr>
          <w:b/>
          <w:i/>
          <w:sz w:val="28"/>
          <w:u w:val="single"/>
        </w:rPr>
        <w:lastRenderedPageBreak/>
        <w:t>Cantilena</w:t>
      </w:r>
    </w:p>
    <w:p w:rsidR="00234BAA" w:rsidRDefault="00165891" w:rsidP="00234BAA">
      <w:pPr>
        <w:pStyle w:val="NoSpacing"/>
      </w:pPr>
      <w:r>
        <w:t>Kate Burnett</w:t>
      </w:r>
      <w:r w:rsidR="00234BAA" w:rsidRPr="00234BAA">
        <w:t xml:space="preserve"> </w:t>
      </w:r>
      <w:r w:rsidR="00234BAA">
        <w:tab/>
      </w:r>
      <w:r w:rsidR="00234BAA">
        <w:tab/>
      </w:r>
      <w:r w:rsidR="00234BAA">
        <w:tab/>
      </w:r>
      <w:r w:rsidR="00234BAA">
        <w:tab/>
      </w:r>
      <w:r w:rsidR="00234BAA">
        <w:t>Judith Ironmonger</w:t>
      </w:r>
    </w:p>
    <w:p w:rsidR="008A5C9D" w:rsidRDefault="007A7264" w:rsidP="007A7264">
      <w:pPr>
        <w:pStyle w:val="NoSpacing"/>
      </w:pPr>
      <w:r>
        <w:t>Elizabeth Burtenshaw</w:t>
      </w:r>
      <w:r w:rsidR="00234BAA" w:rsidRPr="00234BAA">
        <w:t xml:space="preserve"> </w:t>
      </w:r>
      <w:r w:rsidR="00234BAA">
        <w:tab/>
      </w:r>
      <w:r w:rsidR="00234BAA">
        <w:tab/>
      </w:r>
      <w:r w:rsidR="00234BAA">
        <w:tab/>
      </w:r>
      <w:r w:rsidR="00234BAA">
        <w:t>Kimberley Knudsen</w:t>
      </w:r>
    </w:p>
    <w:p w:rsidR="00234BAA" w:rsidRDefault="007A7264" w:rsidP="00234BAA">
      <w:pPr>
        <w:pStyle w:val="NoSpacing"/>
      </w:pPr>
      <w:r>
        <w:t>Lis Gardner</w:t>
      </w:r>
      <w:r w:rsidR="00234BAA">
        <w:tab/>
      </w:r>
      <w:r w:rsidR="00234BAA">
        <w:tab/>
      </w:r>
      <w:r w:rsidR="00234BAA">
        <w:tab/>
      </w:r>
      <w:r w:rsidR="00234BAA">
        <w:tab/>
      </w:r>
      <w:r w:rsidR="00234BAA">
        <w:t>Josie Pitchforth</w:t>
      </w:r>
    </w:p>
    <w:p w:rsidR="00234BAA" w:rsidRDefault="007A7264" w:rsidP="00234BAA">
      <w:pPr>
        <w:pStyle w:val="NoSpacing"/>
      </w:pPr>
      <w:r>
        <w:t>Cathy Garner</w:t>
      </w:r>
      <w:r w:rsidR="00234BAA">
        <w:tab/>
      </w:r>
      <w:r w:rsidR="00234BAA">
        <w:tab/>
      </w:r>
      <w:r w:rsidR="00234BAA">
        <w:tab/>
      </w:r>
      <w:r w:rsidR="00234BAA">
        <w:tab/>
      </w:r>
      <w:r w:rsidR="00234BAA">
        <w:t>Claire O’Brien</w:t>
      </w:r>
    </w:p>
    <w:p w:rsidR="00234BAA" w:rsidRDefault="007A7264" w:rsidP="00234BAA">
      <w:pPr>
        <w:pStyle w:val="NoSpacing"/>
      </w:pPr>
      <w:r>
        <w:t>Laura Goldsmith</w:t>
      </w:r>
      <w:r w:rsidR="00234BAA" w:rsidRPr="00234BAA">
        <w:t xml:space="preserve"> </w:t>
      </w:r>
      <w:r w:rsidR="00234BAA">
        <w:tab/>
      </w:r>
      <w:r w:rsidR="00234BAA">
        <w:tab/>
      </w:r>
      <w:r w:rsidR="00234BAA">
        <w:tab/>
      </w:r>
      <w:r w:rsidR="00234BAA">
        <w:t>Harriet Sampson</w:t>
      </w:r>
    </w:p>
    <w:p w:rsidR="00234BAA" w:rsidRDefault="007A7264" w:rsidP="00234BAA">
      <w:pPr>
        <w:pStyle w:val="NoSpacing"/>
      </w:pPr>
      <w:r>
        <w:t>Harriet Hansell</w:t>
      </w:r>
      <w:r w:rsidR="00234BAA" w:rsidRPr="00234BAA">
        <w:t xml:space="preserve"> </w:t>
      </w:r>
      <w:r w:rsidR="00234BAA">
        <w:tab/>
      </w:r>
      <w:r w:rsidR="00234BAA">
        <w:tab/>
      </w:r>
      <w:r w:rsidR="00234BAA">
        <w:tab/>
      </w:r>
      <w:r w:rsidR="00234BAA">
        <w:tab/>
      </w:r>
      <w:r w:rsidR="00234BAA">
        <w:t>Sarah Russell</w:t>
      </w:r>
    </w:p>
    <w:p w:rsidR="00234BAA" w:rsidRDefault="00234BAA" w:rsidP="00234BAA">
      <w:pPr>
        <w:pStyle w:val="NoSpacing"/>
      </w:pPr>
      <w:r>
        <w:t>Rosemary Hensor</w:t>
      </w:r>
    </w:p>
    <w:p w:rsidR="00234BAA" w:rsidRDefault="00234BAA" w:rsidP="00234BAA">
      <w:pPr>
        <w:pStyle w:val="NoSpacing"/>
      </w:pPr>
    </w:p>
    <w:p w:rsidR="008A5C9D" w:rsidRDefault="004F294B">
      <w:r w:rsidRPr="00234BAA">
        <w:rPr>
          <w:b/>
        </w:rPr>
        <w:t>Pianists</w:t>
      </w:r>
      <w:r>
        <w:t>: Elizabeth Burtenshaw, Rosemary Hensor</w:t>
      </w:r>
    </w:p>
    <w:p w:rsidR="0069527B" w:rsidRPr="00234BAA" w:rsidRDefault="0069527B" w:rsidP="0069527B">
      <w:pPr>
        <w:pStyle w:val="HTMLPreformatted"/>
        <w:rPr>
          <w:rFonts w:ascii="Times New Roman" w:hAnsi="Times New Roman"/>
          <w:iCs/>
          <w:sz w:val="22"/>
          <w:szCs w:val="22"/>
        </w:rPr>
      </w:pPr>
      <w:r w:rsidRPr="00234BAA">
        <w:rPr>
          <w:rFonts w:ascii="Times New Roman" w:hAnsi="Times New Roman"/>
          <w:b/>
          <w:i/>
          <w:sz w:val="22"/>
          <w:szCs w:val="22"/>
        </w:rPr>
        <w:t>Jenny Hansell</w:t>
      </w:r>
      <w:r w:rsidRPr="00234BAA">
        <w:rPr>
          <w:rFonts w:ascii="Times New Roman" w:hAnsi="Times New Roman"/>
          <w:b/>
          <w:sz w:val="22"/>
          <w:szCs w:val="22"/>
        </w:rPr>
        <w:t xml:space="preserve"> </w:t>
      </w:r>
      <w:r w:rsidRPr="00234BAA">
        <w:rPr>
          <w:rFonts w:ascii="Times New Roman" w:hAnsi="Times New Roman"/>
          <w:sz w:val="22"/>
          <w:szCs w:val="22"/>
        </w:rPr>
        <w:t xml:space="preserve">read Music at the University of Durham. For many years her career combined teaching Music in schools with performing, but she now works as a freelance </w:t>
      </w:r>
      <w:r w:rsidRPr="00234BAA">
        <w:rPr>
          <w:rFonts w:ascii="Times New Roman" w:hAnsi="Times New Roman"/>
          <w:iCs/>
          <w:sz w:val="22"/>
          <w:szCs w:val="22"/>
        </w:rPr>
        <w:t>soprano, private teacher, vocal coach and conductor.</w:t>
      </w:r>
    </w:p>
    <w:p w:rsidR="0069527B" w:rsidRPr="00234BAA" w:rsidRDefault="0069527B" w:rsidP="0069527B">
      <w:pPr>
        <w:pStyle w:val="HTMLPreformatted"/>
        <w:rPr>
          <w:rFonts w:ascii="Times New Roman" w:hAnsi="Times New Roman"/>
          <w:iCs/>
          <w:sz w:val="22"/>
          <w:szCs w:val="22"/>
        </w:rPr>
      </w:pPr>
    </w:p>
    <w:p w:rsidR="0069527B" w:rsidRPr="00234BAA" w:rsidRDefault="0069527B" w:rsidP="0069527B">
      <w:pPr>
        <w:pStyle w:val="HTMLPreformatted"/>
        <w:rPr>
          <w:rFonts w:ascii="Times New Roman" w:hAnsi="Times New Roman"/>
          <w:iCs/>
          <w:sz w:val="22"/>
          <w:szCs w:val="22"/>
        </w:rPr>
      </w:pPr>
      <w:r w:rsidRPr="00234BAA">
        <w:rPr>
          <w:rFonts w:ascii="Times New Roman" w:hAnsi="Times New Roman"/>
          <w:sz w:val="22"/>
          <w:szCs w:val="22"/>
        </w:rPr>
        <w:t>As a solo singer she</w:t>
      </w:r>
      <w:r w:rsidRPr="00234BAA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Pr="00234BAA">
        <w:rPr>
          <w:rFonts w:ascii="Times New Roman" w:hAnsi="Times New Roman"/>
          <w:iCs/>
          <w:sz w:val="22"/>
          <w:szCs w:val="22"/>
        </w:rPr>
        <w:t xml:space="preserve">specialises in the performance of Baroque and Classical oratorio and vocal chamber music. As well as singing the masterpieces of the period and the standard eighteenth-century repertoire (by Monteverdi, Bach, Handel, Haydn, Mozart), she has also given first modern performances of innumerable re-discovered works, particularly by Charpentier, a selection of whose motets she recorded for Cologne Radio with her colleagues in the ensemble </w:t>
      </w:r>
      <w:r w:rsidRPr="00234BAA">
        <w:rPr>
          <w:rFonts w:ascii="Times New Roman" w:hAnsi="Times New Roman"/>
          <w:i/>
          <w:sz w:val="22"/>
          <w:szCs w:val="22"/>
        </w:rPr>
        <w:t>Sospiri.</w:t>
      </w:r>
      <w:r w:rsidRPr="00234BAA">
        <w:rPr>
          <w:rFonts w:ascii="Times New Roman" w:hAnsi="Times New Roman"/>
          <w:iCs/>
          <w:sz w:val="22"/>
          <w:szCs w:val="22"/>
        </w:rPr>
        <w:t xml:space="preserve"> She has also performed a number of more contemporary works. </w:t>
      </w:r>
      <w:r w:rsidRPr="00234BAA">
        <w:rPr>
          <w:rFonts w:ascii="Times New Roman" w:hAnsi="Times New Roman"/>
          <w:sz w:val="22"/>
          <w:szCs w:val="22"/>
        </w:rPr>
        <w:t xml:space="preserve">Singing has taken her throughout </w:t>
      </w:r>
      <w:r w:rsidRPr="00234BAA">
        <w:rPr>
          <w:rFonts w:ascii="Times New Roman" w:hAnsi="Times New Roman"/>
          <w:iCs/>
          <w:sz w:val="22"/>
          <w:szCs w:val="22"/>
        </w:rPr>
        <w:t xml:space="preserve">Britain and to France, the Czech Republic, Holland, Germany, Austria and Slovenia, and she has made three visits to Israel for performances of medieval songs, music by Purcell, and </w:t>
      </w:r>
      <w:r w:rsidRPr="00234BAA">
        <w:rPr>
          <w:rFonts w:ascii="Times New Roman" w:hAnsi="Times New Roman"/>
          <w:i/>
          <w:sz w:val="22"/>
          <w:szCs w:val="22"/>
        </w:rPr>
        <w:t>Messiah</w:t>
      </w:r>
      <w:r w:rsidRPr="00234BAA">
        <w:rPr>
          <w:rFonts w:ascii="Times New Roman" w:hAnsi="Times New Roman"/>
          <w:iCs/>
          <w:sz w:val="22"/>
          <w:szCs w:val="22"/>
        </w:rPr>
        <w:t>.</w:t>
      </w:r>
    </w:p>
    <w:p w:rsidR="0069527B" w:rsidRPr="00234BAA" w:rsidRDefault="0069527B" w:rsidP="0069527B">
      <w:pPr>
        <w:pStyle w:val="HTMLPreformatted"/>
        <w:rPr>
          <w:rFonts w:ascii="Times New Roman" w:hAnsi="Times New Roman"/>
          <w:iCs/>
          <w:sz w:val="22"/>
          <w:szCs w:val="22"/>
        </w:rPr>
      </w:pPr>
    </w:p>
    <w:p w:rsidR="0069527B" w:rsidRPr="00234BAA" w:rsidRDefault="0069527B" w:rsidP="0069527B">
      <w:pPr>
        <w:pStyle w:val="HTMLPreformatted"/>
        <w:rPr>
          <w:sz w:val="22"/>
          <w:szCs w:val="22"/>
        </w:rPr>
      </w:pPr>
      <w:r w:rsidRPr="00234BAA">
        <w:rPr>
          <w:rFonts w:ascii="Times New Roman" w:hAnsi="Times New Roman"/>
          <w:iCs/>
          <w:sz w:val="22"/>
          <w:szCs w:val="22"/>
        </w:rPr>
        <w:t>In addition to her work with</w:t>
      </w:r>
      <w:r w:rsidRPr="00234BAA">
        <w:rPr>
          <w:rFonts w:ascii="Times New Roman" w:hAnsi="Times New Roman"/>
          <w:i/>
          <w:iCs/>
          <w:sz w:val="22"/>
          <w:szCs w:val="22"/>
        </w:rPr>
        <w:t xml:space="preserve"> Cantilena</w:t>
      </w:r>
      <w:r w:rsidRPr="00234BAA">
        <w:rPr>
          <w:rFonts w:ascii="Times New Roman" w:hAnsi="Times New Roman"/>
          <w:iCs/>
          <w:sz w:val="22"/>
          <w:szCs w:val="22"/>
        </w:rPr>
        <w:t xml:space="preserve">, Jenny directs the choir of Holy Trinity Church, Rudgwick and is the conductor of  </w:t>
      </w:r>
      <w:r w:rsidRPr="00234BAA">
        <w:rPr>
          <w:rFonts w:ascii="Times New Roman" w:hAnsi="Times New Roman"/>
          <w:i/>
          <w:iCs/>
          <w:sz w:val="22"/>
          <w:szCs w:val="22"/>
        </w:rPr>
        <w:t>Horsham Chamber Choir</w:t>
      </w:r>
      <w:r w:rsidRPr="00234BAA">
        <w:rPr>
          <w:rFonts w:ascii="Times New Roman" w:hAnsi="Times New Roman"/>
          <w:iCs/>
          <w:sz w:val="22"/>
          <w:szCs w:val="22"/>
        </w:rPr>
        <w:t>.</w:t>
      </w:r>
    </w:p>
    <w:p w:rsidR="0069527B" w:rsidRPr="0017425B" w:rsidRDefault="0069527B" w:rsidP="0069527B">
      <w:pPr>
        <w:pStyle w:val="NoSpacing"/>
        <w:rPr>
          <w:b/>
          <w:bCs/>
          <w:i/>
          <w:iCs/>
          <w:sz w:val="28"/>
          <w:szCs w:val="56"/>
        </w:rPr>
      </w:pPr>
    </w:p>
    <w:p w:rsidR="00234BAA" w:rsidRDefault="00234BAA" w:rsidP="0069527B">
      <w:pPr>
        <w:pStyle w:val="NoSpacing"/>
        <w:rPr>
          <w:b/>
          <w:bCs/>
          <w:i/>
          <w:iCs/>
          <w:sz w:val="28"/>
          <w:szCs w:val="56"/>
        </w:rPr>
      </w:pPr>
    </w:p>
    <w:p w:rsidR="0069527B" w:rsidRDefault="0069527B" w:rsidP="0069527B">
      <w:pPr>
        <w:pStyle w:val="NoSpacing"/>
        <w:rPr>
          <w:bCs/>
          <w:iCs/>
          <w:sz w:val="24"/>
          <w:szCs w:val="56"/>
        </w:rPr>
      </w:pPr>
      <w:r w:rsidRPr="00201130">
        <w:rPr>
          <w:bCs/>
          <w:iCs/>
          <w:sz w:val="24"/>
          <w:szCs w:val="56"/>
        </w:rPr>
        <w:t>Thank you to the St Nicolas PCC and clergy for their help and for allowing us to use this lovely building for our concert.</w:t>
      </w:r>
    </w:p>
    <w:p w:rsidR="00234BAA" w:rsidRDefault="00234BAA" w:rsidP="0069527B">
      <w:pPr>
        <w:pStyle w:val="NoSpacing"/>
        <w:rPr>
          <w:bCs/>
          <w:iCs/>
          <w:sz w:val="24"/>
          <w:szCs w:val="56"/>
        </w:rPr>
      </w:pPr>
    </w:p>
    <w:p w:rsidR="00234BAA" w:rsidRPr="00234BAA" w:rsidRDefault="00234BAA" w:rsidP="0069527B">
      <w:pPr>
        <w:pStyle w:val="NoSpacing"/>
        <w:rPr>
          <w:bCs/>
          <w:iCs/>
          <w:sz w:val="24"/>
          <w:szCs w:val="56"/>
        </w:rPr>
      </w:pPr>
      <w:r>
        <w:rPr>
          <w:bCs/>
          <w:iCs/>
          <w:sz w:val="24"/>
          <w:szCs w:val="56"/>
        </w:rPr>
        <w:t xml:space="preserve">Thank you also to the </w:t>
      </w:r>
      <w:r>
        <w:rPr>
          <w:bCs/>
          <w:i/>
          <w:iCs/>
          <w:sz w:val="24"/>
          <w:szCs w:val="56"/>
        </w:rPr>
        <w:t xml:space="preserve">Cranleigh in Bloom </w:t>
      </w:r>
      <w:r>
        <w:rPr>
          <w:bCs/>
          <w:iCs/>
          <w:sz w:val="24"/>
          <w:szCs w:val="56"/>
        </w:rPr>
        <w:t>team, especially Gill Ford, for getting the whole thing going and motivating the community. Good luck!</w:t>
      </w:r>
    </w:p>
    <w:p w:rsidR="0069527B" w:rsidRDefault="0069527B" w:rsidP="0069527B">
      <w:pPr>
        <w:pStyle w:val="NoSpacing"/>
        <w:jc w:val="center"/>
        <w:rPr>
          <w:b/>
          <w:bCs/>
          <w:i/>
          <w:iCs/>
          <w:sz w:val="24"/>
          <w:szCs w:val="56"/>
        </w:rPr>
      </w:pPr>
    </w:p>
    <w:p w:rsidR="0069527B" w:rsidRPr="005D013A" w:rsidRDefault="0069527B" w:rsidP="0069527B">
      <w:pPr>
        <w:pStyle w:val="NoSpacing"/>
        <w:rPr>
          <w:b/>
          <w:bCs/>
          <w:iCs/>
          <w:color w:val="0070C0"/>
          <w:sz w:val="24"/>
          <w:szCs w:val="56"/>
        </w:rPr>
      </w:pPr>
      <w:r>
        <w:rPr>
          <w:b/>
          <w:bCs/>
          <w:iCs/>
          <w:sz w:val="24"/>
          <w:szCs w:val="56"/>
        </w:rPr>
        <w:t xml:space="preserve">For more information about </w:t>
      </w:r>
      <w:r>
        <w:rPr>
          <w:b/>
          <w:bCs/>
          <w:i/>
          <w:iCs/>
          <w:sz w:val="24"/>
          <w:szCs w:val="56"/>
        </w:rPr>
        <w:t>Cantilena</w:t>
      </w:r>
      <w:r>
        <w:rPr>
          <w:b/>
          <w:bCs/>
          <w:iCs/>
          <w:sz w:val="24"/>
          <w:szCs w:val="56"/>
        </w:rPr>
        <w:t xml:space="preserve"> and details of forthcoming concerts see our website </w:t>
      </w:r>
      <w:r w:rsidRPr="00420C34">
        <w:rPr>
          <w:b/>
          <w:color w:val="0070C0"/>
          <w:sz w:val="24"/>
        </w:rPr>
        <w:t>www.cantilenachoir.jimdo.com</w:t>
      </w:r>
    </w:p>
    <w:p w:rsidR="008A5C9D" w:rsidRPr="0069527B" w:rsidRDefault="0069527B" w:rsidP="0069527B">
      <w:pPr>
        <w:pStyle w:val="NoSpacing"/>
        <w:rPr>
          <w:b/>
          <w:bCs/>
          <w:iCs/>
          <w:sz w:val="24"/>
          <w:szCs w:val="56"/>
        </w:rPr>
      </w:pPr>
      <w:r>
        <w:rPr>
          <w:b/>
          <w:bCs/>
          <w:iCs/>
          <w:sz w:val="24"/>
          <w:szCs w:val="56"/>
        </w:rPr>
        <w:t>or contact</w:t>
      </w:r>
      <w:r w:rsidRPr="005D013A">
        <w:rPr>
          <w:b/>
          <w:bCs/>
          <w:iCs/>
          <w:color w:val="0070C0"/>
          <w:sz w:val="24"/>
          <w:szCs w:val="56"/>
        </w:rPr>
        <w:t xml:space="preserve"> </w:t>
      </w:r>
      <w:hyperlink r:id="rId5" w:history="1">
        <w:r w:rsidRPr="005D013A">
          <w:rPr>
            <w:rStyle w:val="Hyperlink"/>
            <w:b/>
            <w:bCs/>
            <w:iCs/>
            <w:color w:val="0070C0"/>
            <w:sz w:val="24"/>
            <w:szCs w:val="56"/>
          </w:rPr>
          <w:t>cantilena.info@gmail.com</w:t>
        </w:r>
      </w:hyperlink>
    </w:p>
    <w:p w:rsidR="008A5C9D" w:rsidRDefault="00E452A6" w:rsidP="00E452A6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3A399591" wp14:editId="4E2BBF41">
            <wp:extent cx="1590675" cy="800100"/>
            <wp:effectExtent l="0" t="0" r="9525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2A6" w:rsidRDefault="00E452A6" w:rsidP="00E452A6">
      <w:pPr>
        <w:jc w:val="center"/>
        <w:rPr>
          <w:b/>
          <w:i/>
          <w:iCs/>
          <w:color w:val="205E21"/>
          <w:sz w:val="84"/>
          <w:szCs w:val="72"/>
        </w:rPr>
      </w:pPr>
      <w:r>
        <w:rPr>
          <w:b/>
          <w:i/>
          <w:iCs/>
          <w:color w:val="205E21"/>
          <w:sz w:val="84"/>
          <w:szCs w:val="72"/>
        </w:rPr>
        <w:t>A Garland of Songs</w:t>
      </w:r>
    </w:p>
    <w:p w:rsidR="00E452A6" w:rsidRDefault="00E452A6" w:rsidP="00E452A6">
      <w:pPr>
        <w:jc w:val="center"/>
        <w:rPr>
          <w:b/>
          <w:i/>
          <w:iCs/>
          <w:color w:val="205E21"/>
          <w:sz w:val="84"/>
          <w:szCs w:val="72"/>
        </w:rPr>
      </w:pPr>
      <w:r>
        <w:rPr>
          <w:noProof/>
          <w:lang w:eastAsia="en-GB"/>
        </w:rPr>
        <w:drawing>
          <wp:inline distT="0" distB="0" distL="0" distR="0" wp14:anchorId="7F5509CF" wp14:editId="7C664B4C">
            <wp:extent cx="2276475" cy="1847850"/>
            <wp:effectExtent l="0" t="0" r="9525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52A6" w:rsidRPr="0083309D" w:rsidRDefault="00E452A6" w:rsidP="0083309D">
      <w:pPr>
        <w:jc w:val="center"/>
        <w:rPr>
          <w:b/>
          <w:i/>
          <w:iCs/>
          <w:color w:val="205E21"/>
          <w:sz w:val="84"/>
          <w:szCs w:val="72"/>
        </w:rPr>
      </w:pPr>
      <w:r w:rsidRPr="00132A3E">
        <w:rPr>
          <w:b/>
          <w:i/>
          <w:iCs/>
          <w:color w:val="205E21"/>
          <w:sz w:val="84"/>
          <w:szCs w:val="72"/>
        </w:rPr>
        <w:t>Cantilena</w:t>
      </w:r>
      <w:r w:rsidR="0083309D">
        <w:rPr>
          <w:b/>
          <w:i/>
          <w:iCs/>
          <w:color w:val="205E21"/>
          <w:sz w:val="84"/>
          <w:szCs w:val="72"/>
        </w:rPr>
        <w:t xml:space="preserve">        </w:t>
      </w:r>
      <w:r>
        <w:rPr>
          <w:b/>
          <w:i/>
          <w:iCs/>
          <w:color w:val="205E21"/>
          <w:sz w:val="48"/>
          <w:szCs w:val="48"/>
        </w:rPr>
        <w:t xml:space="preserve">Conductor: </w:t>
      </w:r>
      <w:r>
        <w:rPr>
          <w:b/>
          <w:i/>
          <w:iCs/>
          <w:color w:val="205E21"/>
          <w:sz w:val="48"/>
          <w:szCs w:val="48"/>
        </w:rPr>
        <w:t>Jenny Hansell</w:t>
      </w:r>
    </w:p>
    <w:p w:rsidR="00E452A6" w:rsidRPr="00E452A6" w:rsidRDefault="00E452A6" w:rsidP="00E452A6">
      <w:pPr>
        <w:pStyle w:val="NoSpacing"/>
        <w:jc w:val="center"/>
        <w:rPr>
          <w:b/>
          <w:color w:val="205E21"/>
          <w:sz w:val="28"/>
          <w:szCs w:val="36"/>
        </w:rPr>
      </w:pPr>
    </w:p>
    <w:p w:rsidR="00E452A6" w:rsidRPr="002740B4" w:rsidRDefault="00E452A6" w:rsidP="00E452A6">
      <w:pPr>
        <w:pStyle w:val="NoSpacing"/>
        <w:jc w:val="center"/>
        <w:rPr>
          <w:b/>
          <w:color w:val="205E21"/>
          <w:sz w:val="40"/>
          <w:szCs w:val="36"/>
        </w:rPr>
      </w:pPr>
      <w:r w:rsidRPr="002740B4">
        <w:rPr>
          <w:b/>
          <w:color w:val="205E21"/>
          <w:sz w:val="40"/>
          <w:szCs w:val="36"/>
        </w:rPr>
        <w:t>Saturday 17</w:t>
      </w:r>
      <w:r w:rsidRPr="002740B4">
        <w:rPr>
          <w:b/>
          <w:color w:val="205E21"/>
          <w:sz w:val="40"/>
          <w:szCs w:val="36"/>
          <w:vertAlign w:val="superscript"/>
        </w:rPr>
        <w:t>th</w:t>
      </w:r>
      <w:r w:rsidRPr="002740B4">
        <w:rPr>
          <w:b/>
          <w:color w:val="205E21"/>
          <w:sz w:val="40"/>
          <w:szCs w:val="36"/>
        </w:rPr>
        <w:t xml:space="preserve"> May 2014</w:t>
      </w:r>
    </w:p>
    <w:p w:rsidR="00E452A6" w:rsidRPr="002740B4" w:rsidRDefault="00E452A6" w:rsidP="00E452A6">
      <w:pPr>
        <w:pStyle w:val="NoSpacing"/>
        <w:jc w:val="center"/>
        <w:rPr>
          <w:b/>
          <w:color w:val="205E21"/>
          <w:sz w:val="40"/>
          <w:szCs w:val="36"/>
        </w:rPr>
      </w:pPr>
      <w:r w:rsidRPr="002740B4">
        <w:rPr>
          <w:b/>
          <w:color w:val="205E21"/>
          <w:sz w:val="40"/>
          <w:szCs w:val="36"/>
        </w:rPr>
        <w:t>7.30 pm</w:t>
      </w:r>
    </w:p>
    <w:p w:rsidR="00E452A6" w:rsidRPr="002740B4" w:rsidRDefault="00E452A6" w:rsidP="00E452A6">
      <w:pPr>
        <w:pStyle w:val="NoSpacing"/>
        <w:jc w:val="center"/>
        <w:rPr>
          <w:b/>
          <w:color w:val="205E21"/>
          <w:sz w:val="40"/>
          <w:szCs w:val="36"/>
        </w:rPr>
      </w:pPr>
      <w:r w:rsidRPr="002740B4">
        <w:rPr>
          <w:b/>
          <w:color w:val="205E21"/>
          <w:sz w:val="40"/>
          <w:szCs w:val="36"/>
        </w:rPr>
        <w:t>St Nicolas Church, Cranleigh</w:t>
      </w:r>
    </w:p>
    <w:p w:rsidR="008A5C9D" w:rsidRDefault="008A5C9D" w:rsidP="00E452A6"/>
    <w:p w:rsidR="00E452A6" w:rsidRPr="00E452A6" w:rsidRDefault="00E452A6" w:rsidP="00E452A6">
      <w:pPr>
        <w:jc w:val="center"/>
        <w:rPr>
          <w:b/>
          <w:i/>
          <w:color w:val="205E21"/>
          <w:sz w:val="32"/>
          <w:szCs w:val="28"/>
        </w:rPr>
      </w:pPr>
      <w:r w:rsidRPr="00FE4FCB">
        <w:rPr>
          <w:b/>
          <w:i/>
          <w:color w:val="205E21"/>
          <w:sz w:val="32"/>
          <w:szCs w:val="28"/>
        </w:rPr>
        <w:t>www.cantilenachoir@jimdo.com</w:t>
      </w:r>
    </w:p>
    <w:sectPr w:rsidR="00E452A6" w:rsidRPr="00E452A6" w:rsidSect="00E452A6">
      <w:pgSz w:w="16838" w:h="11906" w:orient="landscape"/>
      <w:pgMar w:top="567" w:right="678" w:bottom="426" w:left="709" w:header="708" w:footer="708" w:gutter="0"/>
      <w:cols w:num="2" w:space="9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9D"/>
    <w:rsid w:val="00165891"/>
    <w:rsid w:val="001C42BF"/>
    <w:rsid w:val="00234BAA"/>
    <w:rsid w:val="0046152B"/>
    <w:rsid w:val="00487995"/>
    <w:rsid w:val="004B41E2"/>
    <w:rsid w:val="004F294B"/>
    <w:rsid w:val="00533729"/>
    <w:rsid w:val="00612D26"/>
    <w:rsid w:val="0069527B"/>
    <w:rsid w:val="007A7264"/>
    <w:rsid w:val="007C2BA7"/>
    <w:rsid w:val="00810E46"/>
    <w:rsid w:val="00812024"/>
    <w:rsid w:val="0083309D"/>
    <w:rsid w:val="00852848"/>
    <w:rsid w:val="0088313B"/>
    <w:rsid w:val="0088411F"/>
    <w:rsid w:val="008A5C9D"/>
    <w:rsid w:val="00A85064"/>
    <w:rsid w:val="00AC60DC"/>
    <w:rsid w:val="00B0609A"/>
    <w:rsid w:val="00B11DDF"/>
    <w:rsid w:val="00E452A6"/>
    <w:rsid w:val="00EA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A6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C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A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27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527B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body">
    <w:name w:val="body"/>
    <w:basedOn w:val="DefaultParagraphFont"/>
    <w:rsid w:val="00B11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A6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C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A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27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527B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body">
    <w:name w:val="body"/>
    <w:basedOn w:val="DefaultParagraphFont"/>
    <w:rsid w:val="00B11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cantilena.inf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Hansell</dc:creator>
  <cp:lastModifiedBy>Hansell</cp:lastModifiedBy>
  <cp:revision>26</cp:revision>
  <cp:lastPrinted>2014-05-13T12:12:00Z</cp:lastPrinted>
  <dcterms:created xsi:type="dcterms:W3CDTF">2014-05-13T09:48:00Z</dcterms:created>
  <dcterms:modified xsi:type="dcterms:W3CDTF">2014-05-13T12:14:00Z</dcterms:modified>
</cp:coreProperties>
</file>